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123" w:hRule="atLeast"/>
        </w:trPr>
        <w:tc>
          <w:tcPr>
            <w:tcW w:type="dxa" w:w="10368"/>
            <w:shd w:fill="EAF3FF"/>
            <w:tcBorders>
              <w:top w:val="single" w:sz="1" w:color="EAF3FF" w:space="0"/>
              <w:start w:val="single" w:sz="1" w:color="EAF3FF" w:space="0"/>
              <w:bottom w:val="single" w:sz="1" w:color="EAF3FF" w:space="0"/>
              <w:end w:val="single" w:sz="1" w:color="EAF3FF" w:space="0"/>
            </w:tcBorders>
            <w:tcMar>
              <w:top w:w="100" w:type="dxa"/>
              <w:start w:w="110" w:type="dxa"/>
              <w:bottom w:w="90" w:type="dxa"/>
              <w:end w:w="11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163B63"/>
                <w:sz w:val="30"/>
              </w:rPr>
              <w:t>FORMATO DE NOTA DE EVOLUCIÓN</w:t>
              <w:br/>
              <w:t>PSICOLÓGICA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667085"/>
                <w:sz w:val="16"/>
              </w:rPr>
              <w:t>Plantilla editable para documentar el seguimiento clínico y terapéutico del paciente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90" w:hRule="exact"/>
        </w:trPr>
        <w:tc>
          <w:tcPr>
            <w:tcW w:type="dxa" w:w="10368"/>
            <w:shd w:fill="2673D9"/>
            <w:tcBorders>
              <w:top w:val="single" w:sz="1" w:color="2673D9" w:space="0"/>
              <w:start w:val="single" w:sz="1" w:color="2673D9" w:space="0"/>
              <w:bottom w:val="single" w:sz="1" w:color="2673D9" w:space="0"/>
              <w:end w:val="single" w:sz="1" w:color="2673D9" w:space="0"/>
            </w:tcBorders>
            <w:tcMar>
              <w:top w:w="7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1"/>
              </w:rPr>
              <w:t>1. DATOS DEL ESTABLECIMIENTO Y DEL PROFESIONAL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rHeight w:val="562" w:hRule="exact"/>
        </w:trPr>
        <w:tc>
          <w:tcPr>
            <w:tcW w:type="dxa" w:w="5904"/>
            <w:gridSpan w:val="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NOMBRE DEL CONSULTORIO O ESTABLECIMIENTO</w:t>
            </w:r>
          </w:p>
        </w:tc>
        <w:tc>
          <w:tcPr>
            <w:tcW w:type="dxa" w:w="4464"/>
            <w:gridSpan w:val="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TELÉFONO</w:t>
            </w:r>
          </w:p>
        </w:tc>
      </w:tr>
      <w:tr>
        <w:trPr>
          <w:trHeight w:val="562" w:hRule="exact"/>
        </w:trPr>
        <w:tc>
          <w:tcPr>
            <w:tcW w:type="dxa" w:w="10368"/>
            <w:gridSpan w:val="4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DOMICILIO</w:t>
            </w:r>
          </w:p>
        </w:tc>
      </w:tr>
      <w:tr>
        <w:trPr>
          <w:trHeight w:val="562" w:hRule="exact"/>
        </w:trPr>
        <w:tc>
          <w:tcPr>
            <w:tcW w:type="dxa" w:w="5904"/>
            <w:gridSpan w:val="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NOMBRE DEL PROFESIONAL DE PSICOLOGÍA</w:t>
            </w:r>
          </w:p>
        </w:tc>
        <w:tc>
          <w:tcPr>
            <w:tcW w:type="dxa" w:w="4464"/>
            <w:gridSpan w:val="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CÉDULA PROFESIONAL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90" w:hRule="exact"/>
        </w:trPr>
        <w:tc>
          <w:tcPr>
            <w:tcW w:type="dxa" w:w="10368"/>
            <w:shd w:fill="2673D9"/>
            <w:tcBorders>
              <w:top w:val="single" w:sz="1" w:color="2673D9" w:space="0"/>
              <w:start w:val="single" w:sz="1" w:color="2673D9" w:space="0"/>
              <w:bottom w:val="single" w:sz="1" w:color="2673D9" w:space="0"/>
              <w:end w:val="single" w:sz="1" w:color="2673D9" w:space="0"/>
            </w:tcBorders>
            <w:tcMar>
              <w:top w:w="7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1"/>
              </w:rPr>
              <w:t>2. DATOS DEL PACIENTE Y DE LA SESIÓN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rHeight w:val="562" w:hRule="exact"/>
        </w:trPr>
        <w:tc>
          <w:tcPr>
            <w:tcW w:type="dxa" w:w="10368"/>
            <w:gridSpan w:val="4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NOMBRE COMPLETO DEL PACIENTE</w:t>
            </w:r>
          </w:p>
        </w:tc>
      </w:tr>
      <w:tr>
        <w:trPr>
          <w:trHeight w:val="562" w:hRule="exact"/>
        </w:trPr>
        <w:tc>
          <w:tcPr>
            <w:tcW w:type="dxa" w:w="3240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EDAD</w:t>
            </w:r>
          </w:p>
        </w:tc>
        <w:tc>
          <w:tcPr>
            <w:tcW w:type="dxa" w:w="1800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SEXO</w:t>
            </w:r>
          </w:p>
        </w:tc>
        <w:tc>
          <w:tcPr>
            <w:tcW w:type="dxa" w:w="5328"/>
            <w:gridSpan w:val="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NÚMERO DE EXPEDIENTE</w:t>
            </w:r>
          </w:p>
        </w:tc>
      </w:tr>
      <w:tr>
        <w:trPr>
          <w:trHeight w:val="562" w:hRule="exact"/>
        </w:trPr>
        <w:tc>
          <w:tcPr>
            <w:tcW w:type="dxa" w:w="3240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FECHA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163B63"/>
                <w:sz w:val="16"/>
              </w:rPr>
              <w:t>____ / ____ / ______</w:t>
            </w:r>
          </w:p>
        </w:tc>
        <w:tc>
          <w:tcPr>
            <w:tcW w:type="dxa" w:w="1800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HORA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163B63"/>
                <w:sz w:val="16"/>
              </w:rPr>
              <w:t>____ : ____</w:t>
            </w:r>
          </w:p>
        </w:tc>
        <w:tc>
          <w:tcPr>
            <w:tcW w:type="dxa" w:w="5328"/>
            <w:gridSpan w:val="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NÚMERO DE SESIÓN / MODALIDAD DE ATENCIÓN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90" w:hRule="exact"/>
        </w:trPr>
        <w:tc>
          <w:tcPr>
            <w:tcW w:type="dxa" w:w="10368"/>
            <w:shd w:fill="2673D9"/>
            <w:tcBorders>
              <w:top w:val="single" w:sz="1" w:color="2673D9" w:space="0"/>
              <w:start w:val="single" w:sz="1" w:color="2673D9" w:space="0"/>
              <w:bottom w:val="single" w:sz="1" w:color="2673D9" w:space="0"/>
              <w:end w:val="single" w:sz="1" w:color="2673D9" w:space="0"/>
            </w:tcBorders>
            <w:tcMar>
              <w:top w:w="7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1"/>
              </w:rPr>
              <w:t>3. OBJETIVO, EVOLUCIÓN Y ESTADO CLÍNICO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634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OBJETIVO DE LA SESIÓN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Meta clínica o terapéutica específica abordada durante esta sesión.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152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EVOLUCIÓN Y ACTUALIZACIÓN DEL CUADRO CLÍNICO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Cambios desde la sesión anterior, síntomas, funcionamiento, eventos relevantes y respuesta al proceso terapéutico.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008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OBSERVACIONES CLÍNICAS / EXAMEN MENTAL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Apariencia y conducta, orientación, atención, lenguaje, estado de ánimo, afecto, pensamiento, percepción, juicio e introspección, según corresponda.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691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RIESGO Y FACTORES PROTECTORES (CUANDO CORRESPONDA)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3"/>
              </w:rPr>
              <w:t>Ideación o conducta de riesgo, violencia, consumo, red de apoyo, recursos personales y medidas adoptadas.</w:t>
            </w:r>
          </w:p>
        </w:tc>
      </w:tr>
    </w:tbl>
    <w:p>
      <w:pPr>
        <w:spacing w:before="0" w:after="4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rHeight w:val="346" w:hRule="exact"/>
        </w:trPr>
        <w:tc>
          <w:tcPr>
            <w:tcW w:type="dxa" w:w="10368"/>
            <w:gridSpan w:val="7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2"/>
              </w:rPr>
              <w:t>SIGNOS VITALES Y DATOS ANTROPOMÉTRICOS (CUANDO SE CONSIDEREN NECESARIOS)</w:t>
            </w:r>
          </w:p>
        </w:tc>
      </w:tr>
      <w:tr>
        <w:trPr>
          <w:trHeight w:val="432" w:hRule="exact"/>
        </w:trPr>
        <w:tc>
          <w:tcPr>
            <w:tcW w:type="dxa" w:w="1512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PRESIÓN</w:t>
              <w:br/>
              <w:t>ARTERIAL</w:t>
            </w:r>
          </w:p>
        </w:tc>
        <w:tc>
          <w:tcPr>
            <w:tcW w:type="dxa" w:w="1512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FRECUENCIA</w:t>
              <w:br/>
              <w:t>CARDIACA</w:t>
            </w:r>
          </w:p>
        </w:tc>
        <w:tc>
          <w:tcPr>
            <w:tcW w:type="dxa" w:w="1584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FRECUENCIA</w:t>
              <w:br/>
              <w:t>RESPIRATORIA</w:t>
            </w:r>
          </w:p>
        </w:tc>
        <w:tc>
          <w:tcPr>
            <w:tcW w:type="dxa" w:w="1440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TEMPERATURA</w:t>
            </w:r>
          </w:p>
        </w:tc>
        <w:tc>
          <w:tcPr>
            <w:tcW w:type="dxa" w:w="1224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PESO</w:t>
            </w:r>
          </w:p>
        </w:tc>
        <w:tc>
          <w:tcPr>
            <w:tcW w:type="dxa" w:w="1224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TALLA</w:t>
            </w:r>
          </w:p>
        </w:tc>
        <w:tc>
          <w:tcPr>
            <w:tcW w:type="dxa" w:w="1872"/>
            <w:shd w:fill="EAF3FF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35" w:type="dxa"/>
              <w:start w:w="25" w:type="dxa"/>
              <w:bottom w:w="30" w:type="dxa"/>
              <w:end w:w="25" w:type="dxa"/>
            </w:tcMar>
          </w:tcPr>
          <w:p>
            <w:pPr>
              <w:spacing w:after="0" w:line="216" w:lineRule="auto"/>
              <w:jc w:val="center"/>
            </w:pPr>
            <w:r>
              <w:rPr>
                <w:rFonts w:ascii="Aptos" w:hAnsi="Aptos"/>
                <w:b/>
                <w:i w:val="0"/>
                <w:color w:val="163B63"/>
                <w:sz w:val="10"/>
              </w:rPr>
              <w:t>OTROS</w:t>
            </w:r>
          </w:p>
        </w:tc>
      </w:tr>
      <w:tr>
        <w:trPr>
          <w:trHeight w:val="490" w:hRule="exact"/>
        </w:trPr>
        <w:tc>
          <w:tcPr>
            <w:tcW w:type="dxa" w:w="1512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512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58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440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22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22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  <w:tc>
          <w:tcPr>
            <w:tcW w:type="dxa" w:w="1872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20" w:type="dxa"/>
              <w:bottom w:w="20" w:type="dxa"/>
              <w:end w:w="20" w:type="dxa"/>
            </w:tcMar>
          </w:tcPr>
          <w:p/>
        </w:tc>
      </w:tr>
    </w:tbl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446" w:hRule="exact"/>
        </w:trPr>
        <w:tc>
          <w:tcPr>
            <w:tcW w:type="dxa" w:w="7992"/>
            <w:shd w:fill="EAF3FF"/>
            <w:tcBorders>
              <w:top w:val="single" w:sz="1" w:color="EAF3FF" w:space="0"/>
              <w:start w:val="single" w:sz="1" w:color="EAF3FF" w:space="0"/>
              <w:bottom w:val="single" w:sz="1" w:color="EAF3FF" w:space="0"/>
              <w:end w:val="single" w:sz="1" w:color="EAF3FF" w:space="0"/>
            </w:tcBorders>
            <w:tcMar>
              <w:top w:w="55" w:type="dxa"/>
              <w:start w:w="70" w:type="dxa"/>
              <w:bottom w:w="45" w:type="dxa"/>
              <w:end w:w="70" w:type="dxa"/>
            </w:tcMar>
          </w:tcPr>
          <w:p>
            <w:r>
              <w:rPr>
                <w:rFonts w:ascii="Aptos" w:hAnsi="Aptos"/>
                <w:b/>
                <w:i w:val="0"/>
                <w:color w:val="163B63"/>
                <w:sz w:val="21"/>
              </w:rPr>
              <w:t>NOTA DE EVOLUCIÓN PSICOLÓGICA</w:t>
            </w:r>
          </w:p>
        </w:tc>
        <w:tc>
          <w:tcPr>
            <w:tcW w:type="dxa" w:w="2376"/>
            <w:shd w:fill="F7FAFF"/>
            <w:tcBorders>
              <w:top w:val="single" w:sz="1" w:color="EAF3FF" w:space="0"/>
              <w:start w:val="single" w:sz="1" w:color="EAF3FF" w:space="0"/>
              <w:bottom w:val="single" w:sz="1" w:color="EAF3FF" w:space="0"/>
              <w:end w:val="single" w:sz="1" w:color="EAF3FF" w:space="0"/>
            </w:tcBorders>
            <w:tcMar>
              <w:top w:w="55" w:type="dxa"/>
              <w:start w:w="70" w:type="dxa"/>
              <w:bottom w:w="45" w:type="dxa"/>
              <w:end w:w="7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673D9"/>
                <w:sz w:val="15"/>
              </w:rPr>
              <w:t>Página 2</w:t>
            </w:r>
          </w:p>
        </w:tc>
      </w:tr>
    </w:tbl>
    <w:p>
      <w:pPr>
        <w:spacing w:before="0" w:after="8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90" w:hRule="exact"/>
        </w:trPr>
        <w:tc>
          <w:tcPr>
            <w:tcW w:type="dxa" w:w="10368"/>
            <w:shd w:fill="2673D9"/>
            <w:tcBorders>
              <w:top w:val="single" w:sz="1" w:color="2673D9" w:space="0"/>
              <w:start w:val="single" w:sz="1" w:color="2673D9" w:space="0"/>
              <w:bottom w:val="single" w:sz="1" w:color="2673D9" w:space="0"/>
              <w:end w:val="single" w:sz="1" w:color="2673D9" w:space="0"/>
            </w:tcBorders>
            <w:tcMar>
              <w:top w:w="7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1"/>
              </w:rPr>
              <w:t>4. DIAGNÓSTICO, PRONÓSTICO E INTERVENCIÓN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1051" w:hRule="exact"/>
        </w:trPr>
        <w:tc>
          <w:tcPr>
            <w:tcW w:type="dxa" w:w="511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DIAGNÓSTICOS O PROBLEMAS CLÍNICOS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Diagnóstico, hipótesis o problemas clínicos vigentes; señalar cambios cuando corresponda.</w:t>
            </w:r>
          </w:p>
        </w:tc>
        <w:tc>
          <w:tcPr>
            <w:tcW w:type="dxa" w:w="5256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PRONÓSTICO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Curso esperado y factores que pueden influir en la evolución.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1325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RESUMEN DE LA SESIÓN: ACTIVIDADES, TÉCNICAS Y ESTRATEGIAS APLICADAS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3"/>
              </w:rPr>
              <w:t>Intervenciones psicológicas realizadas, temas abordados y respuesta relevante.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979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RESULTADOS DE LA SESIÓN / RESPUESTA DEL PACIENTE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Conducta, disposición, comprensión, avances, dificultades y acuerdos alcanzados.</w:t>
            </w:r>
          </w:p>
        </w:tc>
      </w:tr>
    </w:tbl>
    <w:p>
      <w:pPr>
        <w:spacing w:before="0" w:after="8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90" w:hRule="exact"/>
        </w:trPr>
        <w:tc>
          <w:tcPr>
            <w:tcW w:type="dxa" w:w="10368"/>
            <w:shd w:fill="2673D9"/>
            <w:tcBorders>
              <w:top w:val="single" w:sz="1" w:color="2673D9" w:space="0"/>
              <w:start w:val="single" w:sz="1" w:color="2673D9" w:space="0"/>
              <w:bottom w:val="single" w:sz="1" w:color="2673D9" w:space="0"/>
              <w:end w:val="single" w:sz="1" w:color="2673D9" w:space="0"/>
            </w:tcBorders>
            <w:tcMar>
              <w:top w:w="7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1"/>
              </w:rPr>
              <w:t>5. PLAN TERAPÉUTICO Y SEGUIMIENTO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893" w:hRule="exact"/>
        </w:trPr>
        <w:tc>
          <w:tcPr>
            <w:tcW w:type="dxa" w:w="10368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TRATAMIENTO E INDICACIONES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Continuidad, modificaciones, frecuencia sugerida, psicoeducación, recomendaciones y medidas de seguridad, según corresponda.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864" w:hRule="exact"/>
        </w:trPr>
        <w:tc>
          <w:tcPr>
            <w:tcW w:type="dxa" w:w="511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ACTIVIDADES O TAREAS ACORDADAS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Ejercicios, registros o acciones que realizará antes de la siguiente sesión.</w:t>
            </w:r>
          </w:p>
        </w:tc>
        <w:tc>
          <w:tcPr>
            <w:tcW w:type="dxa" w:w="5256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PLAN PARA LA SIGUIENTE SESIÓN</w:t>
            </w:r>
          </w:p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i/>
                <w:color w:val="8494A7"/>
                <w:sz w:val="14"/>
              </w:rPr>
              <w:t>Objetivos, temas, instrumentos o acciones previstas.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749" w:hRule="exact"/>
        </w:trPr>
        <w:tc>
          <w:tcPr>
            <w:tcW w:type="dxa" w:w="5112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REFERENCIA / INTERCONSULTA / CANALIZACIÓN (SI APLICA)</w:t>
            </w:r>
          </w:p>
        </w:tc>
        <w:tc>
          <w:tcPr>
            <w:tcW w:type="dxa" w:w="5256"/>
            <w:vAlign w:val="top"/>
            <w:tcMar>
              <w:top w:w="70" w:type="dxa"/>
              <w:start w:w="80" w:type="dxa"/>
              <w:bottom w:w="60" w:type="dxa"/>
              <w:end w:w="80" w:type="dxa"/>
            </w:tcMar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667085"/>
                <w:sz w:val="14"/>
              </w:rPr>
              <w:t>FECHA DE PRÓXIMA SESIÓN</w:t>
            </w:r>
          </w:p>
          <w:p>
            <w:pPr>
              <w:spacing w:before="0" w:after="0"/>
            </w:pPr>
            <w:r>
              <w:rPr>
                <w:rFonts w:ascii="Aptos" w:hAnsi="Aptos"/>
                <w:b w:val="0"/>
                <w:i w:val="0"/>
                <w:color w:val="163B63"/>
                <w:sz w:val="16"/>
              </w:rPr>
              <w:t>____ / ____ / ______</w:t>
            </w:r>
          </w:p>
        </w:tc>
      </w:tr>
    </w:tbl>
    <w:p>
      <w:pPr>
        <w:spacing w:before="0" w:after="8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490" w:hRule="exact"/>
        </w:trPr>
        <w:tc>
          <w:tcPr>
            <w:tcW w:type="dxa" w:w="10368"/>
            <w:shd w:fill="2673D9"/>
            <w:tcBorders>
              <w:top w:val="single" w:sz="1" w:color="2673D9" w:space="0"/>
              <w:start w:val="single" w:sz="1" w:color="2673D9" w:space="0"/>
              <w:bottom w:val="single" w:sz="1" w:color="2673D9" w:space="0"/>
              <w:end w:val="single" w:sz="1" w:color="2673D9" w:space="0"/>
            </w:tcBorders>
            <w:tcMar>
              <w:top w:w="7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21"/>
              </w:rPr>
              <w:t>6. VALIDACIÓN Y FIRMAS</w:t>
            </w:r>
          </w:p>
        </w:tc>
      </w:tr>
    </w:tbl>
    <w:p>
      <w:pPr>
        <w:spacing w:before="0" w:after="6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rPr>
          <w:trHeight w:val="950" w:hRule="exact"/>
        </w:trPr>
        <w:tc>
          <w:tcPr>
            <w:tcW w:type="dxa" w:w="518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60" w:type="dxa"/>
              <w:start w:w="70" w:type="dxa"/>
              <w:bottom w:w="45" w:type="dxa"/>
              <w:end w:w="70" w:type="dxa"/>
            </w:tcMar>
            <w:vAlign w:val="bottom"/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163B63"/>
                <w:sz w:val="16"/>
              </w:rPr>
              <w:t>________________________________________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PROFESIONAL DE PSICOLOGÍA</w:t>
            </w:r>
          </w:p>
        </w:tc>
        <w:tc>
          <w:tcPr>
            <w:tcW w:type="dxa" w:w="518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60" w:type="dxa"/>
              <w:start w:w="70" w:type="dxa"/>
              <w:bottom w:w="45" w:type="dxa"/>
              <w:end w:w="70" w:type="dxa"/>
            </w:tcMar>
            <w:vAlign w:val="bottom"/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163B63"/>
                <w:sz w:val="16"/>
              </w:rPr>
              <w:t>________________________________________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/>
                <w:i w:val="0"/>
                <w:color w:val="667085"/>
                <w:sz w:val="13"/>
              </w:rPr>
              <w:t>PACIENTE O REPRESENTANTE LEGAL</w:t>
            </w:r>
          </w:p>
        </w:tc>
      </w:tr>
      <w:tr>
        <w:trPr>
          <w:trHeight w:val="346" w:hRule="exact"/>
        </w:trPr>
        <w:tc>
          <w:tcPr>
            <w:tcW w:type="dxa" w:w="518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67085"/>
                <w:sz w:val="12"/>
              </w:rPr>
              <w:t>Nombre completo, firma y cédula profesional</w:t>
            </w:r>
          </w:p>
        </w:tc>
        <w:tc>
          <w:tcPr>
            <w:tcW w:type="dxa" w:w="5184"/>
            <w:tcBorders>
              <w:top w:val="single" w:sz="6" w:color="AFC4E3" w:space="0"/>
              <w:start w:val="single" w:sz="6" w:color="AFC4E3" w:space="0"/>
              <w:bottom w:val="single" w:sz="6" w:color="AFC4E3" w:space="0"/>
              <w:end w:val="single" w:sz="6" w:color="AFC4E3" w:space="0"/>
            </w:tcBorders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667085"/>
                <w:sz w:val="12"/>
              </w:rPr>
              <w:t>Nombre completo y firma</w:t>
            </w:r>
          </w:p>
        </w:tc>
      </w:tr>
    </w:tbl>
    <w:p>
      <w:pPr>
        <w:spacing w:before="0" w:after="80" w:line="48" w:lineRule="auto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rPr>
          <w:trHeight w:val="576" w:hRule="atLeast"/>
        </w:trPr>
        <w:tc>
          <w:tcPr>
            <w:tcW w:type="dxa" w:w="10368"/>
            <w:shd w:fill="F7FAFF"/>
            <w:tcBorders>
              <w:top w:val="single" w:sz="8" w:color="2673D9" w:space="0"/>
              <w:start w:val="single" w:sz="8" w:color="2673D9" w:space="0"/>
              <w:bottom w:val="single" w:sz="8" w:color="2673D9" w:space="0"/>
              <w:end w:val="single" w:sz="8" w:color="2673D9" w:space="0"/>
            </w:tcBorders>
            <w:tcMar>
              <w:top w:w="45" w:type="dxa"/>
              <w:start w:w="55" w:type="dxa"/>
              <w:bottom w:w="40" w:type="dxa"/>
              <w:end w:w="55" w:type="dxa"/>
            </w:tcMar>
          </w:tcPr>
          <w:p>
            <w:pPr>
              <w:spacing w:after="0" w:line="228" w:lineRule="auto"/>
            </w:pPr>
            <w:r>
              <w:rPr>
                <w:rFonts w:ascii="Aptos" w:hAnsi="Aptos"/>
                <w:b/>
                <w:i w:val="0"/>
                <w:color w:val="2673D9"/>
                <w:sz w:val="13"/>
              </w:rPr>
              <w:t xml:space="preserve">AVISO: </w:t>
            </w:r>
            <w:r>
              <w:rPr>
                <w:rFonts w:ascii="Aptos" w:hAnsi="Aptos"/>
                <w:b w:val="0"/>
                <w:i w:val="0"/>
                <w:color w:val="667085"/>
                <w:sz w:val="12"/>
              </w:rPr>
              <w:t>Formato orientativo basado en la NOM-004-SSA3-2012. Debe adaptarse al caso y a la modalidad terapéutica. No sustituye el criterio profesional ni garantiza por sí solo el cumplimiento normativo.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936" w:bottom="835" w:left="936" w:header="288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/>
        <w:b w:val="0"/>
        <w:i w:val="0"/>
        <w:color w:val="667085"/>
        <w:sz w:val="13"/>
      </w:rPr>
      <w:t xml:space="preserve">Formato orientativo - última revisión: 14 de julio de 2026  |  </w:t>
    </w:r>
    <w:r>
      <w:rPr>
        <w:rFonts w:ascii="Aptos" w:hAnsi="Aptos"/>
        <w:b/>
        <w:i w:val="0"/>
        <w:color w:val="163B63"/>
        <w:sz w:val="13"/>
      </w:rPr>
      <w:t>NOM-004-SSA3-2012</w:t>
    </w:r>
    <w:r>
      <w:rPr>
        <w:rFonts w:ascii="Aptos" w:hAnsi="Aptos"/>
        <w:b w:val="0"/>
        <w:i w:val="0"/>
        <w:color w:val="667085"/>
        <w:sz w:val="13"/>
      </w:rPr>
      <w:t xml:space="preserve">  |  Recursos oficiales CONASAMA/CONADIC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