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296" w:hRule="atLeast"/>
        </w:trPr>
        <w:tc>
          <w:tcPr>
            <w:tcW w:type="dxa" w:w="10368"/>
            <w:shd w:fill="EAF3FF"/>
            <w:tcMar>
              <w:top w:w="115" w:type="dxa"/>
              <w:start w:w="100" w:type="dxa"/>
              <w:bottom w:w="95" w:type="dxa"/>
              <w:end w:w="100" w:type="dxa"/>
            </w:tcMar>
            <w:tcBorders>
              <w:top w:val="single" w:sz="0" w:color="FFFFFF"/>
              <w:start w:val="single" w:sz="0" w:color="FFFFFF"/>
              <w:bottom w:val="single" w:sz="0" w:color="FFFFFF"/>
              <w:end w:val="single" w:sz="0" w:color="FFFFFF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53A5B"/>
                <w:sz w:val="30"/>
              </w:rPr>
              <w:t>FORMATO DE HISTORIA CLÍNICA MÉDICA GENERAL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667085"/>
                <w:sz w:val="16"/>
              </w:rPr>
              <w:t>Plantilla editable para documentar la valoración clínica inicial y orientar el seguimiento del paciente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432" w:hRule="atLeast"/>
        </w:trPr>
        <w:tc>
          <w:tcPr>
            <w:tcW w:type="dxa" w:w="10368"/>
            <w:shd w:fill="2673D9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0" w:color="2673D9"/>
              <w:start w:val="single" w:sz="0" w:color="2673D9"/>
              <w:bottom w:val="single" w:sz="0" w:color="2673D9"/>
              <w:end w:val="single" w:sz="0" w:color="2673D9"/>
            </w:tcBorders>
          </w:tcPr>
          <w:p>
            <w:r>
              <w:rPr>
                <w:rFonts w:ascii="Aptos" w:hAnsi="Aptos"/>
                <w:b/>
                <w:i w:val="0"/>
                <w:color w:val="FFFFFF"/>
                <w:sz w:val="21"/>
              </w:rPr>
              <w:t>1. DATOS DEL ESTABLECIMIENTO Y DEL PROFESIONAL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trHeight w:val="605" w:hRule="exact"/>
        </w:trPr>
        <w:tc>
          <w:tcPr>
            <w:tcW w:type="dxa" w:w="8280"/>
            <w:gridSpan w:val="3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NOMBRE O RAZÓN SOCIAL DEL ESTABLECIMIENTO</w:t>
            </w:r>
          </w:p>
        </w:tc>
        <w:tc>
          <w:tcPr>
            <w:tcW w:type="dxa" w:w="208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TELÉFONO</w:t>
            </w:r>
          </w:p>
        </w:tc>
      </w:tr>
      <w:tr>
        <w:trPr>
          <w:trHeight w:val="677" w:hRule="exact"/>
        </w:trPr>
        <w:tc>
          <w:tcPr>
            <w:tcW w:type="dxa" w:w="10368"/>
            <w:gridSpan w:val="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DOMICILIO DEL ESTABLECIMIENTO</w:t>
            </w:r>
          </w:p>
        </w:tc>
      </w:tr>
      <w:tr>
        <w:trPr>
          <w:trHeight w:val="605" w:hRule="exact"/>
        </w:trPr>
        <w:tc>
          <w:tcPr>
            <w:tcW w:type="dxa" w:w="6192"/>
            <w:gridSpan w:val="2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NOMBRE DEL PROFESIONAL</w:t>
            </w:r>
          </w:p>
        </w:tc>
        <w:tc>
          <w:tcPr>
            <w:tcW w:type="dxa" w:w="208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ESPECIALIDAD</w:t>
            </w:r>
          </w:p>
        </w:tc>
        <w:tc>
          <w:tcPr>
            <w:tcW w:type="dxa" w:w="208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CÉDULA PROFESIONAL</w:t>
            </w:r>
          </w:p>
        </w:tc>
      </w:tr>
      <w:tr>
        <w:trPr>
          <w:trHeight w:val="605" w:hRule="exact"/>
        </w:trPr>
        <w:tc>
          <w:tcPr>
            <w:tcW w:type="dxa" w:w="3096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FECHA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____ / ____ / ______</w:t>
            </w:r>
          </w:p>
        </w:tc>
        <w:tc>
          <w:tcPr>
            <w:tcW w:type="dxa" w:w="3096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HORA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____ : ____</w:t>
            </w:r>
          </w:p>
        </w:tc>
        <w:tc>
          <w:tcPr>
            <w:tcW w:type="dxa" w:w="4176"/>
            <w:gridSpan w:val="2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SERVICIO / ÁREA DE ATENCIÓN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432" w:hRule="atLeast"/>
        </w:trPr>
        <w:tc>
          <w:tcPr>
            <w:tcW w:type="dxa" w:w="10368"/>
            <w:shd w:fill="2673D9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0" w:color="2673D9"/>
              <w:start w:val="single" w:sz="0" w:color="2673D9"/>
              <w:bottom w:val="single" w:sz="0" w:color="2673D9"/>
              <w:end w:val="single" w:sz="0" w:color="2673D9"/>
            </w:tcBorders>
          </w:tcPr>
          <w:p>
            <w:r>
              <w:rPr>
                <w:rFonts w:ascii="Aptos" w:hAnsi="Aptos"/>
                <w:b/>
                <w:i w:val="0"/>
                <w:color w:val="FFFFFF"/>
                <w:sz w:val="21"/>
              </w:rPr>
              <w:t>2. DATOS DE IDENTIFICACIÓN DEL PACIENTE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trHeight w:val="576" w:hRule="exact"/>
        </w:trPr>
        <w:tc>
          <w:tcPr>
            <w:tcW w:type="dxa" w:w="10368"/>
            <w:gridSpan w:val="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NOMBRE COMPLETO DEL PACIENTE</w:t>
            </w:r>
          </w:p>
        </w:tc>
      </w:tr>
      <w:tr>
        <w:trPr>
          <w:trHeight w:val="576" w:hRule="exact"/>
        </w:trPr>
        <w:tc>
          <w:tcPr>
            <w:tcW w:type="dxa" w:w="2520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FECHA DE NACIMIENTO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____ / ____ / ______</w:t>
            </w:r>
          </w:p>
        </w:tc>
        <w:tc>
          <w:tcPr>
            <w:tcW w:type="dxa" w:w="1656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EDAD</w:t>
            </w:r>
          </w:p>
        </w:tc>
        <w:tc>
          <w:tcPr>
            <w:tcW w:type="dxa" w:w="1656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SEXO</w:t>
            </w:r>
          </w:p>
        </w:tc>
        <w:tc>
          <w:tcPr>
            <w:tcW w:type="dxa" w:w="4536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NÚMERO DE EXPEDIENTE</w:t>
            </w:r>
          </w:p>
        </w:tc>
      </w:tr>
      <w:tr>
        <w:trPr>
          <w:trHeight w:val="662" w:hRule="exact"/>
        </w:trPr>
        <w:tc>
          <w:tcPr>
            <w:tcW w:type="dxa" w:w="10368"/>
            <w:gridSpan w:val="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DOMICILIO DEL PACIENTE</w:t>
            </w:r>
          </w:p>
        </w:tc>
      </w:tr>
      <w:tr>
        <w:trPr>
          <w:trHeight w:val="576" w:hRule="exact"/>
        </w:trPr>
        <w:tc>
          <w:tcPr>
            <w:tcW w:type="dxa" w:w="2520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TELÉFONO</w:t>
            </w:r>
          </w:p>
        </w:tc>
        <w:tc>
          <w:tcPr>
            <w:tcW w:type="dxa" w:w="3312"/>
            <w:gridSpan w:val="2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CORREO ELECTRÓNICO</w:t>
            </w:r>
          </w:p>
        </w:tc>
        <w:tc>
          <w:tcPr>
            <w:tcW w:type="dxa" w:w="4536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OCUPACIÓN</w:t>
            </w:r>
          </w:p>
        </w:tc>
      </w:tr>
      <w:tr>
        <w:trPr>
          <w:trHeight w:val="576" w:hRule="exact"/>
        </w:trPr>
        <w:tc>
          <w:tcPr>
            <w:tcW w:type="dxa" w:w="2520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ESTADO CIVIL</w:t>
            </w:r>
          </w:p>
        </w:tc>
        <w:tc>
          <w:tcPr>
            <w:tcW w:type="dxa" w:w="3312"/>
            <w:gridSpan w:val="2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RESPONSABLE O REPRESENTANTE LEGAL</w:t>
            </w:r>
          </w:p>
        </w:tc>
        <w:tc>
          <w:tcPr>
            <w:tcW w:type="dxa" w:w="4536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TELÉFONO DE CONTACTO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432" w:hRule="atLeast"/>
        </w:trPr>
        <w:tc>
          <w:tcPr>
            <w:tcW w:type="dxa" w:w="10368"/>
            <w:shd w:fill="2673D9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0" w:color="2673D9"/>
              <w:start w:val="single" w:sz="0" w:color="2673D9"/>
              <w:bottom w:val="single" w:sz="0" w:color="2673D9"/>
              <w:end w:val="single" w:sz="0" w:color="2673D9"/>
            </w:tcBorders>
          </w:tcPr>
          <w:p>
            <w:r>
              <w:rPr>
                <w:rFonts w:ascii="Aptos" w:hAnsi="Aptos"/>
                <w:b/>
                <w:i w:val="0"/>
                <w:color w:val="FFFFFF"/>
                <w:sz w:val="21"/>
              </w:rPr>
              <w:t>3. MOTIVO DE CONSULTA Y PADECIMIENTO ACTUAL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893" w:hRule="exact"/>
        </w:trPr>
        <w:tc>
          <w:tcPr>
            <w:tcW w:type="dxa" w:w="1036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MOTIVO DE CONSULTA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Razón principal por la que el paciente solicita atención, preferentemente con sus propias palabras.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2160" w:hRule="exact"/>
        </w:trPr>
        <w:tc>
          <w:tcPr>
            <w:tcW w:type="dxa" w:w="1036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PADECIMIENTO ACTUAL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Inicio, evolución, duración, localización, características, intensidad, factores asociados, tratamientos previos y estado actual.</w:t>
            </w:r>
          </w:p>
        </w:tc>
      </w:tr>
    </w:tbl>
    <w:p>
      <w:pPr>
        <w:spacing w:after="60" w:before="0" w:line="120" w:lineRule="auto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490" w:hRule="atLeast"/>
        </w:trPr>
        <w:tc>
          <w:tcPr>
            <w:tcW w:type="dxa" w:w="8784"/>
            <w:shd w:fill="EAF3FF"/>
            <w:tcMar>
              <w:top w:w="55" w:type="dxa"/>
              <w:start w:w="70" w:type="dxa"/>
              <w:bottom w:w="55" w:type="dxa"/>
              <w:end w:w="70" w:type="dxa"/>
            </w:tcMar>
            <w:tcBorders>
              <w:bottom w:val="single" w:sz="14" w:color="2673D9"/>
            </w:tcBorders>
          </w:tcPr>
          <w:p>
            <w:r>
              <w:rPr>
                <w:rFonts w:ascii="Aptos" w:hAnsi="Aptos"/>
                <w:b/>
                <w:i w:val="0"/>
                <w:color w:val="153A5B"/>
                <w:sz w:val="21"/>
              </w:rPr>
              <w:t>HISTORIA CLÍNICA MÉDICA GENERAL</w:t>
            </w:r>
          </w:p>
        </w:tc>
        <w:tc>
          <w:tcPr>
            <w:tcW w:type="dxa" w:w="1584"/>
            <w:shd w:fill="F7FAFF"/>
            <w:tcMar>
              <w:top w:w="55" w:type="dxa"/>
              <w:start w:w="70" w:type="dxa"/>
              <w:bottom w:w="55" w:type="dxa"/>
              <w:end w:w="70" w:type="dxa"/>
            </w:tcMar>
            <w:tcBorders>
              <w:bottom w:val="single" w:sz="14" w:color="2673D9"/>
            </w:tcBorders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2673D9"/>
                <w:sz w:val="16"/>
              </w:rPr>
              <w:t>Página 2</w:t>
            </w:r>
          </w:p>
        </w:tc>
      </w:tr>
    </w:tbl>
    <w:p>
      <w:pPr>
        <w:spacing w:after="8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432" w:hRule="atLeast"/>
        </w:trPr>
        <w:tc>
          <w:tcPr>
            <w:tcW w:type="dxa" w:w="10368"/>
            <w:shd w:fill="2673D9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0" w:color="2673D9"/>
              <w:start w:val="single" w:sz="0" w:color="2673D9"/>
              <w:bottom w:val="single" w:sz="0" w:color="2673D9"/>
              <w:end w:val="single" w:sz="0" w:color="2673D9"/>
            </w:tcBorders>
          </w:tcPr>
          <w:p>
            <w:r>
              <w:rPr>
                <w:rFonts w:ascii="Aptos" w:hAnsi="Aptos"/>
                <w:b/>
                <w:i w:val="0"/>
                <w:color w:val="FFFFFF"/>
                <w:sz w:val="21"/>
              </w:rPr>
              <w:t>4. INTERROGATORIO Y ANTECEDENTES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1181" w:hRule="exact"/>
        </w:trPr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ALERGIAS Y REACCIONES ADVERSAS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Medicamentos, alimentos, materiales u otras; describir reacción.</w:t>
            </w:r>
          </w:p>
        </w:tc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MEDICAMENTOS Y TRATAMIENTOS ACTUALES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Nombre, dosis, vía, frecuencia y motivo, cuando se conozca.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512" w:hRule="exact"/>
        </w:trPr>
        <w:tc>
          <w:tcPr>
            <w:tcW w:type="dxa" w:w="1036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ANTECEDENTES HEREDOFAMILIARES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Enfermedades relevantes en familiares biológicos: cardiovasculares, metabólicas, neoplásicas, neurológicas, psiquiátricas, hereditarias u otras.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901" w:hRule="exact"/>
        </w:trPr>
        <w:tc>
          <w:tcPr>
            <w:tcW w:type="dxa" w:w="1036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ANTECEDENTES PERSONALES PATOLÓGICOS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Enfermedades previas y actuales, hospitalizaciones, cirugías, traumatismos, transfusiones, infecciones, discapacidades, alergias y otros antecedentes relevantes.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843" w:hRule="exact"/>
        </w:trPr>
        <w:tc>
          <w:tcPr>
            <w:tcW w:type="dxa" w:w="1036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ANTECEDENTES PERSONALES NO PATOLÓGICOS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Vivienda, alimentación, higiene, actividad física, sueño, inmunizaciones, ocupación, exposición a riesgos, tabaco, alcohol y otras sustancias.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512" w:hRule="exact"/>
        </w:trPr>
        <w:tc>
          <w:tcPr>
            <w:tcW w:type="dxa" w:w="1036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ANTECEDENTES GINECO-OBSTÉTRICOS, PERINATALES O PEDIÁTRICOS (CUANDO CORRESPONDA)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Registrar únicamente los antecedentes pertinentes al sexo, edad, etapa de vida y motivo de atención.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267" w:hRule="exact"/>
        </w:trPr>
        <w:tc>
          <w:tcPr>
            <w:tcW w:type="dxa" w:w="1036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OTROS ANTECEDENTES RELEVANTES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Antecedentes epidemiológicos, viajes, contacto con enfermos, contexto psicosocial, familiar, laboral o escolar, según corresponda.</w:t>
            </w:r>
          </w:p>
        </w:tc>
      </w:tr>
    </w:tbl>
    <w:p>
      <w:pPr>
        <w:spacing w:after="60" w:before="0" w:line="120" w:lineRule="auto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490" w:hRule="atLeast"/>
        </w:trPr>
        <w:tc>
          <w:tcPr>
            <w:tcW w:type="dxa" w:w="8784"/>
            <w:shd w:fill="EAF3FF"/>
            <w:tcMar>
              <w:top w:w="55" w:type="dxa"/>
              <w:start w:w="70" w:type="dxa"/>
              <w:bottom w:w="55" w:type="dxa"/>
              <w:end w:w="70" w:type="dxa"/>
            </w:tcMar>
            <w:tcBorders>
              <w:bottom w:val="single" w:sz="14" w:color="2673D9"/>
            </w:tcBorders>
          </w:tcPr>
          <w:p>
            <w:r>
              <w:rPr>
                <w:rFonts w:ascii="Aptos" w:hAnsi="Aptos"/>
                <w:b/>
                <w:i w:val="0"/>
                <w:color w:val="153A5B"/>
                <w:sz w:val="21"/>
              </w:rPr>
              <w:t>HISTORIA CLÍNICA MÉDICA GENERAL</w:t>
            </w:r>
          </w:p>
        </w:tc>
        <w:tc>
          <w:tcPr>
            <w:tcW w:type="dxa" w:w="1584"/>
            <w:shd w:fill="F7FAFF"/>
            <w:tcMar>
              <w:top w:w="55" w:type="dxa"/>
              <w:start w:w="70" w:type="dxa"/>
              <w:bottom w:w="55" w:type="dxa"/>
              <w:end w:w="70" w:type="dxa"/>
            </w:tcMar>
            <w:tcBorders>
              <w:bottom w:val="single" w:sz="14" w:color="2673D9"/>
            </w:tcBorders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2673D9"/>
                <w:sz w:val="16"/>
              </w:rPr>
              <w:t>Página 3</w:t>
            </w:r>
          </w:p>
        </w:tc>
      </w:tr>
    </w:tbl>
    <w:p>
      <w:pPr>
        <w:spacing w:after="8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432" w:hRule="atLeast"/>
        </w:trPr>
        <w:tc>
          <w:tcPr>
            <w:tcW w:type="dxa" w:w="10368"/>
            <w:shd w:fill="2673D9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0" w:color="2673D9"/>
              <w:start w:val="single" w:sz="0" w:color="2673D9"/>
              <w:bottom w:val="single" w:sz="0" w:color="2673D9"/>
              <w:end w:val="single" w:sz="0" w:color="2673D9"/>
            </w:tcBorders>
          </w:tcPr>
          <w:p>
            <w:r>
              <w:rPr>
                <w:rFonts w:ascii="Aptos" w:hAnsi="Aptos"/>
                <w:b/>
                <w:i w:val="0"/>
                <w:color w:val="FFFFFF"/>
                <w:sz w:val="21"/>
              </w:rPr>
              <w:t>5. INTERROGATORIO POR APARATOS Y SISTEMAS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1181" w:hRule="exact"/>
        </w:trPr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SÍNTOMAS GENERALES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2"/>
              </w:rPr>
              <w:t>Fiebre, pérdida o aumento de peso, fatiga, astenia, adinamia u otros.</w:t>
            </w:r>
          </w:p>
        </w:tc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APARATO RESPIRATORIO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2"/>
              </w:rPr>
              <w:t>Tos, disnea, expectoración, dolor torácico respiratorio u otros.</w:t>
            </w:r>
          </w:p>
        </w:tc>
      </w:tr>
      <w:tr>
        <w:trPr>
          <w:trHeight w:val="1181" w:hRule="exact"/>
        </w:trPr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APARATO CARDIOVASCULAR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2"/>
              </w:rPr>
              <w:t>Dolor precordial, palpitaciones, edema, síncope, disnea de esfuerzo u otros.</w:t>
            </w:r>
          </w:p>
        </w:tc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APARATO GASTROINTESTINAL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2"/>
              </w:rPr>
              <w:t>Apetito, náusea, vómito, dolor abdominal, evacuaciones, sangrado u otros.</w:t>
            </w:r>
          </w:p>
        </w:tc>
      </w:tr>
      <w:tr>
        <w:trPr>
          <w:trHeight w:val="1181" w:hRule="exact"/>
        </w:trPr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APARATO GENITOURINARIO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2"/>
              </w:rPr>
              <w:t>Micción, dolor, cambios urinarios, síntomas genitales o reproductivos relevantes.</w:t>
            </w:r>
          </w:p>
        </w:tc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SISTEMA ENDOCRINO Y METABOLISMO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2"/>
              </w:rPr>
              <w:t>Sed, poliuria, intolerancia térmica, cambios ponderales u otros.</w:t>
            </w:r>
          </w:p>
        </w:tc>
      </w:tr>
      <w:tr>
        <w:trPr>
          <w:trHeight w:val="1181" w:hRule="exact"/>
        </w:trPr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SISTEMA HEMATOLÓGICO Y LINFÁTICO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2"/>
              </w:rPr>
              <w:t>Sangrado, moretones, anemia conocida, adenopatías u otros.</w:t>
            </w:r>
          </w:p>
        </w:tc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SISTEMA MUSCULOESQUELÉTICO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2"/>
              </w:rPr>
              <w:t>Dolor, rigidez, limitación funcional, debilidad, lesiones u otros.</w:t>
            </w:r>
          </w:p>
        </w:tc>
      </w:tr>
      <w:tr>
        <w:trPr>
          <w:trHeight w:val="1181" w:hRule="exact"/>
        </w:trPr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SISTEMA NERVIOSO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2"/>
              </w:rPr>
              <w:t>Cefalea, mareo, convulsiones, alteraciones motoras, sensitivas o cognitivas.</w:t>
            </w:r>
          </w:p>
        </w:tc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ESTADO MENTAL Y ÓRGANOS DE LOS SENTIDOS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2"/>
              </w:rPr>
              <w:t>Ánimo, sueño, conducta, memoria, visión, audición, olfato y gusto.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944" w:hRule="exact"/>
        </w:trPr>
        <w:tc>
          <w:tcPr>
            <w:tcW w:type="dxa" w:w="1036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SÍNTOMAS POSITIVOS, NEGATIVOS RELEVANTES Y OTROS HALLAZGOS DEL INTERROGATORIO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Documentar únicamente la información pertinente y realmente investigada. Evitar respuestas automáticas o genéricas.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728" w:hRule="exact"/>
        </w:trPr>
        <w:tc>
          <w:tcPr>
            <w:tcW w:type="dxa" w:w="1036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RESUMEN CLÍNICO DEL INTERROGATORIO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Integre los datos que orientan el problema clínico, factores de riesgo, temporalidad y relación entre síntomas.</w:t>
            </w:r>
          </w:p>
        </w:tc>
      </w:tr>
    </w:tbl>
    <w:p>
      <w:pPr>
        <w:spacing w:after="60" w:before="0" w:line="120" w:lineRule="auto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490" w:hRule="atLeast"/>
        </w:trPr>
        <w:tc>
          <w:tcPr>
            <w:tcW w:type="dxa" w:w="8784"/>
            <w:shd w:fill="EAF3FF"/>
            <w:tcMar>
              <w:top w:w="55" w:type="dxa"/>
              <w:start w:w="70" w:type="dxa"/>
              <w:bottom w:w="55" w:type="dxa"/>
              <w:end w:w="70" w:type="dxa"/>
            </w:tcMar>
            <w:tcBorders>
              <w:bottom w:val="single" w:sz="14" w:color="2673D9"/>
            </w:tcBorders>
          </w:tcPr>
          <w:p>
            <w:r>
              <w:rPr>
                <w:rFonts w:ascii="Aptos" w:hAnsi="Aptos"/>
                <w:b/>
                <w:i w:val="0"/>
                <w:color w:val="153A5B"/>
                <w:sz w:val="21"/>
              </w:rPr>
              <w:t>HISTORIA CLÍNICA MÉDICA GENERAL</w:t>
            </w:r>
          </w:p>
        </w:tc>
        <w:tc>
          <w:tcPr>
            <w:tcW w:type="dxa" w:w="1584"/>
            <w:shd w:fill="F7FAFF"/>
            <w:tcMar>
              <w:top w:w="55" w:type="dxa"/>
              <w:start w:w="70" w:type="dxa"/>
              <w:bottom w:w="55" w:type="dxa"/>
              <w:end w:w="70" w:type="dxa"/>
            </w:tcMar>
            <w:tcBorders>
              <w:bottom w:val="single" w:sz="14" w:color="2673D9"/>
            </w:tcBorders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2673D9"/>
                <w:sz w:val="16"/>
              </w:rPr>
              <w:t>Página 4</w:t>
            </w:r>
          </w:p>
        </w:tc>
      </w:tr>
    </w:tbl>
    <w:p>
      <w:pPr>
        <w:spacing w:after="8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432" w:hRule="atLeast"/>
        </w:trPr>
        <w:tc>
          <w:tcPr>
            <w:tcW w:type="dxa" w:w="10368"/>
            <w:shd w:fill="2673D9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0" w:color="2673D9"/>
              <w:start w:val="single" w:sz="0" w:color="2673D9"/>
              <w:bottom w:val="single" w:sz="0" w:color="2673D9"/>
              <w:end w:val="single" w:sz="0" w:color="2673D9"/>
            </w:tcBorders>
          </w:tcPr>
          <w:p>
            <w:r>
              <w:rPr>
                <w:rFonts w:ascii="Aptos" w:hAnsi="Aptos"/>
                <w:b/>
                <w:i w:val="0"/>
                <w:color w:val="FFFFFF"/>
                <w:sz w:val="21"/>
              </w:rPr>
              <w:t>6. EXPLORACIÓN FÍSICA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rPr>
          <w:trHeight w:val="547" w:hRule="exact"/>
        </w:trPr>
        <w:tc>
          <w:tcPr>
            <w:tcW w:type="dxa" w:w="1481"/>
            <w:shd w:fill="EAF3FF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center"/>
            </w:pPr>
            <w:r>
              <w:rPr>
                <w:rFonts w:ascii="Aptos" w:hAnsi="Aptos"/>
                <w:b/>
                <w:i w:val="0"/>
                <w:color w:val="667085"/>
                <w:sz w:val="12"/>
              </w:rPr>
              <w:t>PRESIÓN ARTERIAL</w:t>
            </w:r>
          </w:p>
          <w:p>
            <w:pPr>
              <w:spacing w:before="0" w:after="0" w:line="228" w:lineRule="auto"/>
              <w:jc w:val="center"/>
            </w:pPr>
            <w:r>
              <w:rPr>
                <w:rFonts w:ascii="Aptos" w:hAnsi="Aptos"/>
                <w:b w:val="0"/>
                <w:i/>
                <w:color w:val="8192AA"/>
                <w:sz w:val="11"/>
              </w:rPr>
              <w:t>mmHg</w:t>
            </w:r>
          </w:p>
        </w:tc>
        <w:tc>
          <w:tcPr>
            <w:tcW w:type="dxa" w:w="1481"/>
            <w:shd w:fill="EAF3FF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center"/>
            </w:pPr>
            <w:r>
              <w:rPr>
                <w:rFonts w:ascii="Aptos" w:hAnsi="Aptos"/>
                <w:b/>
                <w:i w:val="0"/>
                <w:color w:val="667085"/>
                <w:sz w:val="12"/>
              </w:rPr>
              <w:t>FRECUENCIA CARDIACA</w:t>
            </w:r>
          </w:p>
          <w:p>
            <w:pPr>
              <w:spacing w:before="0" w:after="0" w:line="228" w:lineRule="auto"/>
              <w:jc w:val="center"/>
            </w:pPr>
            <w:r>
              <w:rPr>
                <w:rFonts w:ascii="Aptos" w:hAnsi="Aptos"/>
                <w:b w:val="0"/>
                <w:i/>
                <w:color w:val="8192AA"/>
                <w:sz w:val="11"/>
              </w:rPr>
              <w:t>lpm</w:t>
            </w:r>
          </w:p>
        </w:tc>
        <w:tc>
          <w:tcPr>
            <w:tcW w:type="dxa" w:w="1481"/>
            <w:shd w:fill="EAF3FF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center"/>
            </w:pPr>
            <w:r>
              <w:rPr>
                <w:rFonts w:ascii="Aptos" w:hAnsi="Aptos"/>
                <w:b/>
                <w:i w:val="0"/>
                <w:color w:val="667085"/>
                <w:sz w:val="12"/>
              </w:rPr>
              <w:t>FRECUENCIA RESPIRATORIA</w:t>
            </w:r>
          </w:p>
          <w:p>
            <w:pPr>
              <w:spacing w:before="0" w:after="0" w:line="228" w:lineRule="auto"/>
              <w:jc w:val="center"/>
            </w:pPr>
            <w:r>
              <w:rPr>
                <w:rFonts w:ascii="Aptos" w:hAnsi="Aptos"/>
                <w:b w:val="0"/>
                <w:i/>
                <w:color w:val="8192AA"/>
                <w:sz w:val="11"/>
              </w:rPr>
              <w:t>rpm</w:t>
            </w:r>
          </w:p>
        </w:tc>
        <w:tc>
          <w:tcPr>
            <w:tcW w:type="dxa" w:w="1481"/>
            <w:shd w:fill="EAF3FF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center"/>
            </w:pPr>
            <w:r>
              <w:rPr>
                <w:rFonts w:ascii="Aptos" w:hAnsi="Aptos"/>
                <w:b/>
                <w:i w:val="0"/>
                <w:color w:val="667085"/>
                <w:sz w:val="12"/>
              </w:rPr>
              <w:t>TEMPERATURA</w:t>
            </w:r>
          </w:p>
          <w:p>
            <w:pPr>
              <w:spacing w:before="0" w:after="0" w:line="228" w:lineRule="auto"/>
              <w:jc w:val="center"/>
            </w:pPr>
            <w:r>
              <w:rPr>
                <w:rFonts w:ascii="Aptos" w:hAnsi="Aptos"/>
                <w:b w:val="0"/>
                <w:i/>
                <w:color w:val="8192AA"/>
                <w:sz w:val="11"/>
              </w:rPr>
              <w:t>°C</w:t>
            </w:r>
          </w:p>
        </w:tc>
        <w:tc>
          <w:tcPr>
            <w:tcW w:type="dxa" w:w="1481"/>
            <w:shd w:fill="EAF3FF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center"/>
            </w:pPr>
            <w:r>
              <w:rPr>
                <w:rFonts w:ascii="Aptos" w:hAnsi="Aptos"/>
                <w:b/>
                <w:i w:val="0"/>
                <w:color w:val="667085"/>
                <w:sz w:val="12"/>
              </w:rPr>
              <w:t>SATURACIÓN DE OXÍGENO</w:t>
            </w:r>
          </w:p>
          <w:p>
            <w:pPr>
              <w:spacing w:before="0" w:after="0" w:line="228" w:lineRule="auto"/>
              <w:jc w:val="center"/>
            </w:pPr>
            <w:r>
              <w:rPr>
                <w:rFonts w:ascii="Aptos" w:hAnsi="Aptos"/>
                <w:b w:val="0"/>
                <w:i/>
                <w:color w:val="8192AA"/>
                <w:sz w:val="11"/>
              </w:rPr>
              <w:t>%</w:t>
            </w:r>
          </w:p>
        </w:tc>
        <w:tc>
          <w:tcPr>
            <w:tcW w:type="dxa" w:w="1481"/>
            <w:shd w:fill="EAF3FF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center"/>
            </w:pPr>
            <w:r>
              <w:rPr>
                <w:rFonts w:ascii="Aptos" w:hAnsi="Aptos"/>
                <w:b/>
                <w:i w:val="0"/>
                <w:color w:val="667085"/>
                <w:sz w:val="12"/>
              </w:rPr>
              <w:t>PESO</w:t>
            </w:r>
          </w:p>
          <w:p>
            <w:pPr>
              <w:spacing w:before="0" w:after="0" w:line="228" w:lineRule="auto"/>
              <w:jc w:val="center"/>
            </w:pPr>
            <w:r>
              <w:rPr>
                <w:rFonts w:ascii="Aptos" w:hAnsi="Aptos"/>
                <w:b w:val="0"/>
                <w:i/>
                <w:color w:val="8192AA"/>
                <w:sz w:val="11"/>
              </w:rPr>
              <w:t>kg</w:t>
            </w:r>
          </w:p>
        </w:tc>
        <w:tc>
          <w:tcPr>
            <w:tcW w:type="dxa" w:w="1481"/>
            <w:shd w:fill="EAF3FF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center"/>
            </w:pPr>
            <w:r>
              <w:rPr>
                <w:rFonts w:ascii="Aptos" w:hAnsi="Aptos"/>
                <w:b/>
                <w:i w:val="0"/>
                <w:color w:val="667085"/>
                <w:sz w:val="12"/>
              </w:rPr>
              <w:t>TALLA</w:t>
            </w:r>
          </w:p>
          <w:p>
            <w:pPr>
              <w:spacing w:before="0" w:after="0" w:line="228" w:lineRule="auto"/>
              <w:jc w:val="center"/>
            </w:pPr>
            <w:r>
              <w:rPr>
                <w:rFonts w:ascii="Aptos" w:hAnsi="Aptos"/>
                <w:b w:val="0"/>
                <w:i/>
                <w:color w:val="8192AA"/>
                <w:sz w:val="11"/>
              </w:rPr>
              <w:t>m / cm</w:t>
            </w:r>
          </w:p>
        </w:tc>
      </w:tr>
      <w:tr>
        <w:trPr>
          <w:trHeight w:val="605" w:hRule="exact"/>
        </w:trPr>
        <w:tc>
          <w:tcPr>
            <w:tcW w:type="dxa" w:w="1481"/>
            <w:tcMar>
              <w:top w:w="40" w:type="dxa"/>
              <w:start w:w="80" w:type="dxa"/>
              <w:bottom w:w="40" w:type="dxa"/>
              <w:end w:w="80" w:type="dxa"/>
            </w:tcMar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r/>
          </w:p>
        </w:tc>
        <w:tc>
          <w:tcPr>
            <w:tcW w:type="dxa" w:w="1481"/>
            <w:tcMar>
              <w:top w:w="40" w:type="dxa"/>
              <w:start w:w="80" w:type="dxa"/>
              <w:bottom w:w="40" w:type="dxa"/>
              <w:end w:w="80" w:type="dxa"/>
            </w:tcMar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r/>
          </w:p>
        </w:tc>
        <w:tc>
          <w:tcPr>
            <w:tcW w:type="dxa" w:w="1481"/>
            <w:tcMar>
              <w:top w:w="40" w:type="dxa"/>
              <w:start w:w="80" w:type="dxa"/>
              <w:bottom w:w="40" w:type="dxa"/>
              <w:end w:w="80" w:type="dxa"/>
            </w:tcMar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r/>
          </w:p>
        </w:tc>
        <w:tc>
          <w:tcPr>
            <w:tcW w:type="dxa" w:w="1481"/>
            <w:tcMar>
              <w:top w:w="40" w:type="dxa"/>
              <w:start w:w="80" w:type="dxa"/>
              <w:bottom w:w="40" w:type="dxa"/>
              <w:end w:w="80" w:type="dxa"/>
            </w:tcMar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r/>
          </w:p>
        </w:tc>
        <w:tc>
          <w:tcPr>
            <w:tcW w:type="dxa" w:w="1481"/>
            <w:tcMar>
              <w:top w:w="40" w:type="dxa"/>
              <w:start w:w="80" w:type="dxa"/>
              <w:bottom w:w="40" w:type="dxa"/>
              <w:end w:w="80" w:type="dxa"/>
            </w:tcMar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r/>
          </w:p>
        </w:tc>
        <w:tc>
          <w:tcPr>
            <w:tcW w:type="dxa" w:w="1481"/>
            <w:tcMar>
              <w:top w:w="40" w:type="dxa"/>
              <w:start w:w="80" w:type="dxa"/>
              <w:bottom w:w="40" w:type="dxa"/>
              <w:end w:w="80" w:type="dxa"/>
            </w:tcMar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r/>
          </w:p>
        </w:tc>
        <w:tc>
          <w:tcPr>
            <w:tcW w:type="dxa" w:w="1481"/>
            <w:tcMar>
              <w:top w:w="40" w:type="dxa"/>
              <w:start w:w="80" w:type="dxa"/>
              <w:bottom w:w="40" w:type="dxa"/>
              <w:end w:w="80" w:type="dxa"/>
            </w:tcMar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r/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123" w:hRule="exact"/>
        </w:trPr>
        <w:tc>
          <w:tcPr>
            <w:tcW w:type="dxa" w:w="1036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HABITUS EXTERIOR Y ESTADO GENERAL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Condición general, estado de conciencia, orientación, hidratación, coloración, postura, marcha, facies y otros hallazgos relevantes.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1195" w:hRule="exact"/>
        </w:trPr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CABEZA Y CUELLO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Cráneo, ojos, oídos, nariz, boca, cuello, ganglios y tiroides, según corresponda.</w:t>
            </w:r>
          </w:p>
        </w:tc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TÓRAX Y APARATO CARDIOPULMONAR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Inspección, palpación, percusión, auscultación y hallazgos relevantes.</w:t>
            </w:r>
          </w:p>
        </w:tc>
      </w:tr>
      <w:tr>
        <w:trPr>
          <w:trHeight w:val="1195" w:hRule="exact"/>
        </w:trPr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ABDOMEN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Inspección, auscultación, palpación, percusión y signos pertinentes.</w:t>
            </w:r>
          </w:p>
        </w:tc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EXTREMIDADES Y SISTEMA MUSCULOESQUELÉTICO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Movilidad, fuerza, pulsos, edema, dolor, deformidades u otros.</w:t>
            </w:r>
          </w:p>
        </w:tc>
      </w:tr>
      <w:tr>
        <w:trPr>
          <w:trHeight w:val="1195" w:hRule="exact"/>
        </w:trPr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EXPLORACIÓN NEUROLÓGICA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Estado mental, pares craneales, fuerza, sensibilidad, reflejos, coordinación y marcha, según corresponda.</w:t>
            </w:r>
          </w:p>
        </w:tc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PIEL Y MUCOSAS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Coloración, hidratación, lesiones, integridad, temperatura y otros hallazgos.</w:t>
            </w:r>
          </w:p>
        </w:tc>
      </w:tr>
      <w:tr>
        <w:trPr>
          <w:trHeight w:val="1325" w:hRule="exact"/>
        </w:trPr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GENITALES, REGIÓN ANORRECTAL U OTRAS REGIONES (CUANDO CORRESPONDA)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Realizar y documentar sólo cuando esté clínicamente indicado, con privacidad y consentimiento aplicable.</w:t>
            </w:r>
          </w:p>
        </w:tc>
        <w:tc>
          <w:tcPr>
            <w:tcW w:type="dxa" w:w="51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OTROS HALLAZGOS DE LA EXPLORACIÓN FÍSICA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Dispositivos, cicatrices, limitaciones, hallazgos específicos o exploración dirigida.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325" w:hRule="exact"/>
        </w:trPr>
        <w:tc>
          <w:tcPr>
            <w:tcW w:type="dxa" w:w="1036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RESUMEN DE LA EXPLORACIÓN FÍSICA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Hallazgos positivos y negativos relevantes que sustentan la valoración clínica.</w:t>
            </w:r>
          </w:p>
        </w:tc>
      </w:tr>
    </w:tbl>
    <w:p>
      <w:pPr>
        <w:spacing w:after="60" w:before="0" w:line="120" w:lineRule="auto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490" w:hRule="atLeast"/>
        </w:trPr>
        <w:tc>
          <w:tcPr>
            <w:tcW w:type="dxa" w:w="8784"/>
            <w:shd w:fill="EAF3FF"/>
            <w:tcMar>
              <w:top w:w="55" w:type="dxa"/>
              <w:start w:w="70" w:type="dxa"/>
              <w:bottom w:w="55" w:type="dxa"/>
              <w:end w:w="70" w:type="dxa"/>
            </w:tcMar>
            <w:tcBorders>
              <w:bottom w:val="single" w:sz="14" w:color="2673D9"/>
            </w:tcBorders>
          </w:tcPr>
          <w:p>
            <w:r>
              <w:rPr>
                <w:rFonts w:ascii="Aptos" w:hAnsi="Aptos"/>
                <w:b/>
                <w:i w:val="0"/>
                <w:color w:val="153A5B"/>
                <w:sz w:val="21"/>
              </w:rPr>
              <w:t>HISTORIA CLÍNICA MÉDICA GENERAL</w:t>
            </w:r>
          </w:p>
        </w:tc>
        <w:tc>
          <w:tcPr>
            <w:tcW w:type="dxa" w:w="1584"/>
            <w:shd w:fill="F7FAFF"/>
            <w:tcMar>
              <w:top w:w="55" w:type="dxa"/>
              <w:start w:w="70" w:type="dxa"/>
              <w:bottom w:w="55" w:type="dxa"/>
              <w:end w:w="70" w:type="dxa"/>
            </w:tcMar>
            <w:tcBorders>
              <w:bottom w:val="single" w:sz="14" w:color="2673D9"/>
            </w:tcBorders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2673D9"/>
                <w:sz w:val="16"/>
              </w:rPr>
              <w:t>Página 5</w:t>
            </w:r>
          </w:p>
        </w:tc>
      </w:tr>
    </w:tbl>
    <w:p>
      <w:pPr>
        <w:spacing w:after="8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432" w:hRule="atLeast"/>
        </w:trPr>
        <w:tc>
          <w:tcPr>
            <w:tcW w:type="dxa" w:w="10368"/>
            <w:shd w:fill="2673D9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0" w:color="2673D9"/>
              <w:start w:val="single" w:sz="0" w:color="2673D9"/>
              <w:bottom w:val="single" w:sz="0" w:color="2673D9"/>
              <w:end w:val="single" w:sz="0" w:color="2673D9"/>
            </w:tcBorders>
          </w:tcPr>
          <w:p>
            <w:r>
              <w:rPr>
                <w:rFonts w:ascii="Aptos" w:hAnsi="Aptos"/>
                <w:b/>
                <w:i w:val="0"/>
                <w:color w:val="FFFFFF"/>
                <w:sz w:val="21"/>
              </w:rPr>
              <w:t>7. ESTUDIOS, VALORACIÓN Y PLAN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469" w:hRule="exact"/>
        </w:trPr>
        <w:tc>
          <w:tcPr>
            <w:tcW w:type="dxa" w:w="1036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RESULTADOS PREVIOS Y ACTUALES DE ESTUDIOS DE LABORATORIO, GABINETE Y OTROS AUXILIARES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Fecha, estudio, resultado relevante e interpretación clínica. Adjuntar o referir el documento correspondiente cuando aplique.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440" w:hRule="exact"/>
        </w:trPr>
        <w:tc>
          <w:tcPr>
            <w:tcW w:type="dxa" w:w="1036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DIAGNÓSTICOS O PROBLEMAS CLÍNICOS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Registrar diagnósticos, hipótesis diagnósticas o problemas clínicos sustentados por el interrogatorio, la exploración y los estudios disponibles.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1584" w:hRule="exact"/>
        </w:trPr>
        <w:tc>
          <w:tcPr>
            <w:tcW w:type="dxa" w:w="33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PRONÓSTICO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Curso esperado, factores favorables o desfavorables y condición funcional.</w:t>
            </w:r>
          </w:p>
        </w:tc>
        <w:tc>
          <w:tcPr>
            <w:tcW w:type="dxa" w:w="6984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INDICACIÓN TERAPÉUTICA Y PLAN DE ATENCIÓN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Tratamiento, medicamentos, dosis, vía, frecuencia, duración, procedimientos, recomendaciones y objetivos.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181" w:hRule="exact"/>
        </w:trPr>
        <w:tc>
          <w:tcPr>
            <w:tcW w:type="dxa" w:w="10368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REFERENCIA, INTERCONSULTA Y SEGUIMIENTO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Motivo, profesional o servicio de destino, estudios pendientes, vigilancia, signos de alarma y fecha o condición de reevaluación.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trHeight w:val="691" w:hRule="exact"/>
        </w:trPr>
        <w:tc>
          <w:tcPr>
            <w:tcW w:type="dxa" w:w="2232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PRÓXIMA CITA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____ / ____ / ______</w:t>
            </w:r>
          </w:p>
        </w:tc>
        <w:tc>
          <w:tcPr>
            <w:tcW w:type="dxa" w:w="1800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HORA</w:t>
            </w:r>
          </w:p>
          <w:p>
            <w:pPr>
              <w:spacing w:before="0" w:after="0" w:line="228" w:lineRule="auto"/>
              <w:jc w:val="left"/>
            </w:pPr>
            <w:r>
              <w:rPr>
                <w:rFonts w:ascii="Aptos" w:hAnsi="Aptos"/>
                <w:b w:val="0"/>
                <w:i/>
                <w:color w:val="8192AA"/>
                <w:sz w:val="13"/>
              </w:rPr>
              <w:t>____ : ____</w:t>
            </w:r>
          </w:p>
        </w:tc>
        <w:tc>
          <w:tcPr>
            <w:tcW w:type="dxa" w:w="6336"/>
            <w:gridSpan w:val="2"/>
            <w:tcMar>
              <w:top w:w="65" w:type="dxa"/>
              <w:start w:w="80" w:type="dxa"/>
              <w:bottom w:w="55" w:type="dxa"/>
              <w:end w:w="80" w:type="dxa"/>
            </w:tcMar>
            <w:vAlign w:val="top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spacing w:before="0" w:after="20"/>
              <w:jc w:val="left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MOTIVO / OBJETIVO DEL SEGUIMIENTO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432" w:hRule="atLeast"/>
        </w:trPr>
        <w:tc>
          <w:tcPr>
            <w:tcW w:type="dxa" w:w="10368"/>
            <w:shd w:fill="2673D9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0" w:color="2673D9"/>
              <w:start w:val="single" w:sz="0" w:color="2673D9"/>
              <w:bottom w:val="single" w:sz="0" w:color="2673D9"/>
              <w:end w:val="single" w:sz="0" w:color="2673D9"/>
            </w:tcBorders>
          </w:tcPr>
          <w:p>
            <w:r>
              <w:rPr>
                <w:rFonts w:ascii="Aptos" w:hAnsi="Aptos"/>
                <w:b/>
                <w:i w:val="0"/>
                <w:color w:val="FFFFFF"/>
                <w:sz w:val="21"/>
              </w:rPr>
              <w:t>8. VALIDACIÓN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979" w:hRule="exact"/>
        </w:trPr>
        <w:tc>
          <w:tcPr>
            <w:tcW w:type="dxa" w:w="5184"/>
            <w:tcMar>
              <w:top w:w="80" w:type="dxa"/>
              <w:start w:w="80" w:type="dxa"/>
              <w:bottom w:w="45" w:type="dxa"/>
              <w:end w:w="80" w:type="dxa"/>
            </w:tcMar>
            <w:vAlign w:val="bottom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153A5B"/>
                <w:sz w:val="16"/>
              </w:rPr>
              <w:t>____________________________________________</w:t>
            </w:r>
          </w:p>
          <w:p>
            <w:pPr>
              <w:spacing w:after="0"/>
              <w:jc w:val="center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PROFESIONAL QUE ELABORA LA HISTORIA CLÍNICA</w:t>
            </w:r>
          </w:p>
        </w:tc>
        <w:tc>
          <w:tcPr>
            <w:tcW w:type="dxa" w:w="5184"/>
            <w:tcMar>
              <w:top w:w="80" w:type="dxa"/>
              <w:start w:w="80" w:type="dxa"/>
              <w:bottom w:w="45" w:type="dxa"/>
              <w:end w:w="80" w:type="dxa"/>
            </w:tcMar>
            <w:vAlign w:val="bottom"/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153A5B"/>
                <w:sz w:val="16"/>
              </w:rPr>
              <w:t>____________________________________________</w:t>
            </w:r>
          </w:p>
          <w:p>
            <w:pPr>
              <w:spacing w:after="0"/>
              <w:jc w:val="center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PACIENTE O REPRESENTANTE LEGAL (OPCIONAL)</w:t>
            </w:r>
          </w:p>
        </w:tc>
      </w:tr>
      <w:tr>
        <w:trPr>
          <w:trHeight w:val="346" w:hRule="exact"/>
        </w:trPr>
        <w:tc>
          <w:tcPr>
            <w:tcW w:type="dxa" w:w="5184"/>
            <w:tcMar>
              <w:top w:w="25" w:type="dxa"/>
              <w:start w:w="70" w:type="dxa"/>
              <w:bottom w:w="25" w:type="dxa"/>
              <w:end w:w="70" w:type="dxa"/>
            </w:tcMar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67085"/>
                <w:sz w:val="12"/>
              </w:rPr>
              <w:t>Nombre completo, firma y cédula profesional</w:t>
            </w:r>
          </w:p>
        </w:tc>
        <w:tc>
          <w:tcPr>
            <w:tcW w:type="dxa" w:w="5184"/>
            <w:tcMar>
              <w:top w:w="25" w:type="dxa"/>
              <w:start w:w="70" w:type="dxa"/>
              <w:bottom w:w="25" w:type="dxa"/>
              <w:end w:w="70" w:type="dxa"/>
            </w:tcMar>
            <w:tcBorders>
              <w:top w:val="single" w:sz="7" w:color="AFC4E3"/>
              <w:start w:val="single" w:sz="7" w:color="AFC4E3"/>
              <w:bottom w:val="single" w:sz="7" w:color="AFC4E3"/>
              <w:end w:val="single" w:sz="7" w:color="AFC4E3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67085"/>
                <w:sz w:val="12"/>
              </w:rPr>
              <w:t>Nombre completo y firma, cuando corresponda</w:t>
            </w:r>
          </w:p>
        </w:tc>
      </w:tr>
    </w:tbl>
    <w:p>
      <w:pPr>
        <w:spacing w:after="60" w:before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749" w:hRule="atLeast"/>
        </w:trPr>
        <w:tc>
          <w:tcPr>
            <w:tcW w:type="dxa" w:w="10368"/>
            <w:shd w:fill="F7FAFF"/>
            <w:tcMar>
              <w:top w:w="48" w:type="dxa"/>
              <w:start w:w="65" w:type="dxa"/>
              <w:bottom w:w="48" w:type="dxa"/>
              <w:end w:w="65" w:type="dxa"/>
            </w:tcMar>
            <w:tcBorders>
              <w:top w:val="single" w:sz="12" w:color="2673D9"/>
              <w:start w:val="single" w:sz="12" w:color="2673D9"/>
              <w:bottom w:val="single" w:sz="12" w:color="2673D9"/>
              <w:end w:val="single" w:sz="12" w:color="2673D9"/>
            </w:tcBorders>
          </w:tcPr>
          <w:p>
            <w:pPr>
              <w:spacing w:before="0" w:after="0" w:line="228" w:lineRule="auto"/>
            </w:pPr>
            <w:r>
              <w:rPr>
                <w:rFonts w:ascii="Aptos" w:hAnsi="Aptos"/>
                <w:b/>
                <w:i w:val="0"/>
                <w:color w:val="2673D9"/>
                <w:sz w:val="13"/>
              </w:rPr>
              <w:t xml:space="preserve">AVISO: </w:t>
            </w:r>
            <w:r>
              <w:rPr>
                <w:rFonts w:ascii="Aptos" w:hAnsi="Aptos"/>
                <w:b w:val="0"/>
                <w:i w:val="0"/>
                <w:color w:val="667085"/>
                <w:sz w:val="12"/>
              </w:rPr>
              <w:t>Formato orientativo elaborado con base en la NOM-004-SSA3-2012. Debe adaptarse a la naturaleza del servicio, al caso clínico y a las disposiciones aplicables. La firma del paciente no es un requisito general de la historia clínica. Si se integra electrónicamente, deben observarse las disposiciones aplicables, incluida la NOM-024-SSA3-2012 cuando corresponda. No sustituye el criterio profesional ni garantiza por sí solo el cumplimiento normativo.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35" w:right="936" w:bottom="835" w:left="936" w:header="288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ptos" w:hAnsi="Aptos"/>
        <w:b w:val="0"/>
        <w:i w:val="0"/>
        <w:color w:val="667085"/>
        <w:sz w:val="13"/>
      </w:rPr>
      <w:t xml:space="preserve">Formato orientativo - última revisión: 15 de julio de 2026  |  </w:t>
    </w:r>
    <w:r>
      <w:rPr>
        <w:rFonts w:ascii="Aptos" w:hAnsi="Aptos"/>
        <w:b/>
        <w:i w:val="0"/>
        <w:color w:val="153A5B"/>
        <w:sz w:val="13"/>
      </w:rPr>
      <w:t>NOM-004-SSA3-2012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Aptos" w:hAnsi="Aptos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Historia Clínica Médica General</dc:title>
  <dc:subject>Plantilla editable basada en la NOM-004-SSA3-2012</dc:subject>
  <dc:creator>ClinicNet</dc:creator>
  <cp:keywords>historia clínica, NOM-004, expediente clínico, medicina general, formato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